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kern w:val="0"/>
          <w:sz w:val="24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0"/>
          <w:szCs w:val="30"/>
        </w:rPr>
        <w:t>江汉大学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0"/>
          <w:szCs w:val="30"/>
          <w:lang w:eastAsia="zh-CN"/>
        </w:rPr>
        <w:t>学生赴国（境）外学习交流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0"/>
          <w:szCs w:val="30"/>
        </w:rPr>
        <w:t>项目申请表</w:t>
      </w:r>
    </w:p>
    <w:tbl>
      <w:tblPr>
        <w:tblStyle w:val="3"/>
        <w:tblpPr w:leftFromText="180" w:rightFromText="180" w:vertAnchor="text" w:horzAnchor="page" w:tblpX="1189" w:tblpY="92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511"/>
        <w:gridCol w:w="1346"/>
        <w:gridCol w:w="241"/>
        <w:gridCol w:w="13"/>
        <w:gridCol w:w="918"/>
        <w:gridCol w:w="669"/>
        <w:gridCol w:w="5"/>
        <w:gridCol w:w="1075"/>
        <w:gridCol w:w="512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  <w:lang w:val="en-US" w:eastAsia="zh-CN"/>
              </w:rPr>
              <w:t>学号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  <w:lang w:val="en-US" w:eastAsia="zh-CN"/>
              </w:rPr>
              <w:t>学院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</w:rPr>
              <w:t>绩点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val="en-US" w:eastAsia="zh-CN"/>
              </w:rPr>
              <w:t>绩点/满分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  <w:lang w:val="en-US" w:eastAsia="zh-CN"/>
              </w:rPr>
              <w:t>年级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  <w:t>CET4</w:t>
            </w: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</w:rPr>
              <w:t>成绩</w:t>
            </w:r>
          </w:p>
        </w:tc>
        <w:tc>
          <w:tcPr>
            <w:tcW w:w="15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0"/>
                <w:szCs w:val="20"/>
              </w:rPr>
              <w:t>CET6</w:t>
            </w: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</w:rPr>
              <w:t>成绩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其他语言成绩</w:t>
            </w:r>
          </w:p>
        </w:tc>
        <w:tc>
          <w:tcPr>
            <w:tcW w:w="16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val="en-US" w:eastAsia="zh-CN"/>
              </w:rPr>
              <w:t>雅思、托福或其他语言等级测试成绩，按项目需求填写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学习交流时长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val="en-US" w:eastAsia="zh-CN"/>
              </w:rPr>
              <w:t>离校返校时间</w:t>
            </w:r>
          </w:p>
        </w:tc>
        <w:tc>
          <w:tcPr>
            <w:tcW w:w="2921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目的国家（地区）及学校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87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项目类别</w:t>
            </w:r>
          </w:p>
        </w:tc>
        <w:tc>
          <w:tcPr>
            <w:tcW w:w="4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短中期学习交流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  <w:tc>
          <w:tcPr>
            <w:tcW w:w="3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校际交流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</w:trPr>
        <w:tc>
          <w:tcPr>
            <w:tcW w:w="158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本学期（年）选课情况及修读计划</w:t>
            </w:r>
          </w:p>
        </w:tc>
        <w:tc>
          <w:tcPr>
            <w:tcW w:w="7899" w:type="dxa"/>
            <w:gridSpan w:val="1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</w:rPr>
              <w:t>填写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val="en-US" w:eastAsia="zh-CN"/>
              </w:rPr>
              <w:t>本学期（年）修读计划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</w:rPr>
              <w:t>是否退选部分或全部课程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val="en-US" w:eastAsia="zh-CN"/>
              </w:rPr>
              <w:t>是否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</w:rPr>
              <w:t>申请免听部分课程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</w:rPr>
              <w:t>能否回校参加课程正常考试等情况。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587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出国（境）学习课程计划</w:t>
            </w:r>
          </w:p>
        </w:tc>
        <w:tc>
          <w:tcPr>
            <w:tcW w:w="7899" w:type="dxa"/>
            <w:gridSpan w:val="10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val="en-US" w:eastAsia="zh-CN"/>
              </w:rPr>
              <w:t>校际交流项目学生填写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</w:rPr>
              <w:t>所学课程（是否符合本人校内所学专业教学计划及人才培养方案）</w:t>
            </w: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6A6A6" w:themeColor="background1" w:themeShade="A6"/>
                <w:szCs w:val="21"/>
                <w:lang w:val="en-US" w:eastAsia="zh-CN"/>
              </w:rPr>
              <w:t>短中期学习交流项目学生填写项目行程、所学课程。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58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所在学院意见</w:t>
            </w:r>
          </w:p>
        </w:tc>
        <w:tc>
          <w:tcPr>
            <w:tcW w:w="311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负责人签字（公章）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研究生处意见</w:t>
            </w:r>
          </w:p>
        </w:tc>
        <w:tc>
          <w:tcPr>
            <w:tcW w:w="3201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负责人签字（公章）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469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外事处、</w:t>
            </w:r>
            <w:r>
              <w:rPr>
                <w:rFonts w:hint="eastAsia" w:ascii="仿宋" w:hAnsi="仿宋" w:eastAsia="仿宋" w:cs="仿宋"/>
                <w:szCs w:val="21"/>
              </w:rPr>
              <w:t>国际教育学院意见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8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负责人签字（公章）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</w:tr>
    </w:tbl>
    <w:p>
      <w:pPr>
        <w:adjustRightInd w:val="0"/>
        <w:snapToGrid w:val="0"/>
        <w:rPr>
          <w:rFonts w:hint="eastAsia" w:ascii="仿宋" w:hAnsi="仿宋" w:eastAsia="仿宋" w:cs="仿宋"/>
          <w:b/>
          <w:sz w:val="16"/>
          <w:szCs w:val="16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b/>
          <w:sz w:val="18"/>
          <w:szCs w:val="18"/>
        </w:rPr>
      </w:pPr>
      <w:r>
        <w:rPr>
          <w:rFonts w:hint="eastAsia" w:ascii="仿宋" w:hAnsi="仿宋" w:eastAsia="仿宋" w:cs="仿宋"/>
          <w:b/>
          <w:sz w:val="18"/>
          <w:szCs w:val="18"/>
        </w:rPr>
        <w:t>填表说明：</w:t>
      </w:r>
    </w:p>
    <w:p>
      <w:pPr>
        <w:adjustRightInd w:val="0"/>
        <w:snapToGrid w:val="0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1.本申请适用于我校在籍学生一年以内的出国（境）学习交流。</w:t>
      </w:r>
    </w:p>
    <w:p>
      <w:pPr>
        <w:adjustRightInd w:val="0"/>
        <w:snapToGrid w:val="0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2</w:t>
      </w:r>
      <w:r>
        <w:rPr>
          <w:rFonts w:hint="eastAsia" w:ascii="仿宋" w:hAnsi="仿宋" w:eastAsia="仿宋" w:cs="仿宋"/>
          <w:sz w:val="18"/>
          <w:szCs w:val="18"/>
        </w:rPr>
        <w:t>.出国（境）学习的课程及实践环节，取得所在学校认可的学分，符合我校课程学分认定要求的，可以申请认定为校内课程学分。出国（境）学习期间耽误校内学习的，应按我校相关教学管理规定进行处理。</w:t>
      </w:r>
    </w:p>
    <w:p>
      <w:pPr>
        <w:adjustRightInd w:val="0"/>
        <w:snapToGrid w:val="0"/>
        <w:rPr>
          <w:rFonts w:hint="default"/>
          <w:sz w:val="18"/>
          <w:szCs w:val="18"/>
          <w:lang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3</w:t>
      </w:r>
      <w:r>
        <w:rPr>
          <w:rFonts w:hint="eastAsia" w:ascii="仿宋" w:hAnsi="仿宋" w:eastAsia="仿宋" w:cs="仿宋"/>
          <w:sz w:val="18"/>
          <w:szCs w:val="18"/>
        </w:rPr>
        <w:t>.本表一式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3</w:t>
      </w:r>
      <w:r>
        <w:rPr>
          <w:rFonts w:hint="eastAsia" w:ascii="仿宋" w:hAnsi="仿宋" w:eastAsia="仿宋" w:cs="仿宋"/>
          <w:sz w:val="18"/>
          <w:szCs w:val="18"/>
        </w:rPr>
        <w:t>份，审批完成后学生本人留1份，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培养单位</w:t>
      </w:r>
      <w:r>
        <w:rPr>
          <w:rFonts w:hint="eastAsia" w:ascii="仿宋" w:hAnsi="仿宋" w:eastAsia="仿宋" w:cs="仿宋"/>
          <w:sz w:val="18"/>
          <w:szCs w:val="18"/>
        </w:rPr>
        <w:t>、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外事处、</w:t>
      </w:r>
      <w:r>
        <w:rPr>
          <w:rFonts w:hint="eastAsia" w:ascii="仿宋" w:hAnsi="仿宋" w:eastAsia="仿宋" w:cs="仿宋"/>
          <w:sz w:val="18"/>
          <w:szCs w:val="18"/>
        </w:rPr>
        <w:t>国际教育学院各1份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91B1C"/>
    <w:rsid w:val="21B91B1C"/>
    <w:rsid w:val="3E91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2021-06-08T06:43:00Z</dcterms:created>
  <dc:creator>Rachel</dc:creator>
  <cp:lastModifiedBy>Rachel</cp:lastModifiedBy>
  <dcterms:modified xsi:type="dcterms:W3CDTF">2021-06-08T06:45:53Z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